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937B8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 w14:paraId="5E98D98E">
      <w:pPr>
        <w:spacing w:after="0" w:line="240" w:lineRule="auto"/>
        <w:jc w:val="center"/>
        <w:rPr>
          <w:rFonts w:hint="default"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4"/>
          <w:szCs w:val="24"/>
          <w:lang w:val="ru-RU"/>
        </w:rPr>
        <w:t>Муниципальное</w:t>
      </w:r>
      <w:r>
        <w:rPr>
          <w:rFonts w:hint="default" w:ascii="Times New Roman" w:hAnsi="Times New Roman"/>
          <w:b/>
          <w:sz w:val="24"/>
          <w:szCs w:val="24"/>
          <w:lang w:val="ru-RU"/>
        </w:rPr>
        <w:t xml:space="preserve"> учреждение</w:t>
      </w:r>
    </w:p>
    <w:p w14:paraId="3C0F3A8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Леснополянский культурно-спортивный центр</w:t>
      </w:r>
    </w:p>
    <w:p w14:paraId="2F46148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МАЙ 2025 г.</w:t>
      </w:r>
    </w:p>
    <w:p w14:paraId="35A7FCD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2E8F638E">
      <w:pPr>
        <w:spacing w:after="0" w:line="240" w:lineRule="auto"/>
        <w:jc w:val="center"/>
        <w:rPr>
          <w:rFonts w:ascii="Times New Roman" w:hAnsi="Times New Roman"/>
          <w:b/>
          <w:bCs/>
          <w:i/>
          <w:sz w:val="24"/>
          <w:szCs w:val="24"/>
        </w:rPr>
      </w:pPr>
      <w:r>
        <w:rPr>
          <w:rFonts w:ascii="Times New Roman" w:hAnsi="Times New Roman"/>
          <w:b/>
          <w:bCs/>
          <w:i/>
          <w:sz w:val="24"/>
          <w:szCs w:val="24"/>
        </w:rPr>
        <w:t>Ярославский район, г.п. Лесная Поляна, д.36</w:t>
      </w:r>
    </w:p>
    <w:p w14:paraId="4ABF5130">
      <w:pPr>
        <w:spacing w:after="0" w:line="240" w:lineRule="auto"/>
        <w:jc w:val="center"/>
        <w:rPr>
          <w:rFonts w:ascii="Times New Roman" w:hAnsi="Times New Roman"/>
          <w:b/>
          <w:bCs/>
          <w:i/>
          <w:sz w:val="24"/>
          <w:szCs w:val="24"/>
        </w:rPr>
      </w:pPr>
      <w:r>
        <w:rPr>
          <w:rFonts w:ascii="Times New Roman" w:hAnsi="Times New Roman"/>
          <w:b/>
          <w:bCs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/>
          <w:b/>
          <w:bCs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/>
          <w:b/>
          <w:bCs/>
          <w:i/>
          <w:sz w:val="24"/>
          <w:szCs w:val="24"/>
        </w:rPr>
        <w:t>8(4852) 76-56-40</w:t>
      </w:r>
    </w:p>
    <w:tbl>
      <w:tblPr>
        <w:tblStyle w:val="4"/>
        <w:tblW w:w="10775" w:type="dxa"/>
        <w:tblInd w:w="-20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25"/>
        <w:gridCol w:w="1475"/>
        <w:gridCol w:w="1913"/>
        <w:gridCol w:w="1537"/>
        <w:gridCol w:w="2525"/>
      </w:tblGrid>
      <w:tr w14:paraId="03AEB6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25" w:type="dxa"/>
          </w:tcPr>
          <w:p w14:paraId="36BE158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75" w:type="dxa"/>
          </w:tcPr>
          <w:p w14:paraId="58642B8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Дата </w:t>
            </w:r>
          </w:p>
          <w:p w14:paraId="354C88B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и время проведения</w:t>
            </w:r>
          </w:p>
        </w:tc>
        <w:tc>
          <w:tcPr>
            <w:tcW w:w="1913" w:type="dxa"/>
          </w:tcPr>
          <w:p w14:paraId="54251EC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Место проведения</w:t>
            </w:r>
          </w:p>
        </w:tc>
        <w:tc>
          <w:tcPr>
            <w:tcW w:w="1537" w:type="dxa"/>
          </w:tcPr>
          <w:p w14:paraId="2F19C94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Аудитория</w:t>
            </w:r>
          </w:p>
        </w:tc>
        <w:tc>
          <w:tcPr>
            <w:tcW w:w="2525" w:type="dxa"/>
          </w:tcPr>
          <w:p w14:paraId="41876EB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Ответственный</w:t>
            </w:r>
          </w:p>
        </w:tc>
      </w:tr>
    </w:tbl>
    <w:tbl>
      <w:tblPr>
        <w:tblStyle w:val="3"/>
        <w:tblW w:w="10750" w:type="dxa"/>
        <w:tblInd w:w="-21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35"/>
        <w:gridCol w:w="1489"/>
        <w:gridCol w:w="1899"/>
        <w:gridCol w:w="1522"/>
        <w:gridCol w:w="2505"/>
      </w:tblGrid>
      <w:tr w14:paraId="5318E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5" w:type="dxa"/>
            <w:shd w:val="clear" w:color="auto" w:fill="auto"/>
          </w:tcPr>
          <w:p w14:paraId="677385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Развлекательная программа «Маёвка»</w:t>
            </w:r>
          </w:p>
        </w:tc>
        <w:tc>
          <w:tcPr>
            <w:tcW w:w="1489" w:type="dxa"/>
            <w:shd w:val="clear" w:color="auto" w:fill="auto"/>
          </w:tcPr>
          <w:p w14:paraId="55DAAE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1 мая</w:t>
            </w:r>
          </w:p>
          <w:p w14:paraId="4160BC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12:00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ab/>
            </w:r>
          </w:p>
          <w:p w14:paraId="372189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899" w:type="dxa"/>
            <w:shd w:val="clear" w:color="auto" w:fill="auto"/>
          </w:tcPr>
          <w:p w14:paraId="1C9C80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Концертный</w:t>
            </w:r>
          </w:p>
          <w:p w14:paraId="3AF2C8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зал</w:t>
            </w:r>
          </w:p>
        </w:tc>
        <w:tc>
          <w:tcPr>
            <w:tcW w:w="1522" w:type="dxa"/>
            <w:shd w:val="clear" w:color="auto" w:fill="auto"/>
          </w:tcPr>
          <w:p w14:paraId="0EF2E4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Все категории</w:t>
            </w:r>
          </w:p>
        </w:tc>
        <w:tc>
          <w:tcPr>
            <w:tcW w:w="2505" w:type="dxa"/>
            <w:shd w:val="clear" w:color="auto" w:fill="auto"/>
          </w:tcPr>
          <w:p w14:paraId="7634AF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Голубева М.В.</w:t>
            </w:r>
          </w:p>
          <w:p w14:paraId="47D1B4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1F4559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5" w:type="dxa"/>
            <w:shd w:val="clear" w:color="auto" w:fill="auto"/>
          </w:tcPr>
          <w:p w14:paraId="7DB96E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Танцевальная развлекательная программа – «В ритме танца»</w:t>
            </w:r>
          </w:p>
        </w:tc>
        <w:tc>
          <w:tcPr>
            <w:tcW w:w="1489" w:type="dxa"/>
            <w:shd w:val="clear" w:color="auto" w:fill="auto"/>
          </w:tcPr>
          <w:p w14:paraId="4DC889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03 мая</w:t>
            </w:r>
          </w:p>
          <w:p w14:paraId="56E140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13:00</w:t>
            </w:r>
          </w:p>
        </w:tc>
        <w:tc>
          <w:tcPr>
            <w:tcW w:w="1899" w:type="dxa"/>
            <w:shd w:val="clear" w:color="auto" w:fill="auto"/>
          </w:tcPr>
          <w:p w14:paraId="1A7733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Танцевальный класс</w:t>
            </w:r>
          </w:p>
        </w:tc>
        <w:tc>
          <w:tcPr>
            <w:tcW w:w="1522" w:type="dxa"/>
            <w:shd w:val="clear" w:color="auto" w:fill="auto"/>
          </w:tcPr>
          <w:p w14:paraId="6A0639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Пожилые, ветераны, инвалиды</w:t>
            </w:r>
          </w:p>
        </w:tc>
        <w:tc>
          <w:tcPr>
            <w:tcW w:w="2505" w:type="dxa"/>
            <w:shd w:val="clear" w:color="auto" w:fill="auto"/>
          </w:tcPr>
          <w:p w14:paraId="2E971B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Голубева М.В.</w:t>
            </w:r>
          </w:p>
          <w:p w14:paraId="18008A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2D2359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5" w:type="dxa"/>
            <w:shd w:val="clear" w:color="auto" w:fill="auto"/>
          </w:tcPr>
          <w:p w14:paraId="42778E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  <w:t>Т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урнир по мини-футболу</w:t>
            </w:r>
          </w:p>
          <w:p w14:paraId="2E19FE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«Весенние старты» </w:t>
            </w:r>
          </w:p>
          <w:p w14:paraId="7F9E4D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770834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04 мая</w:t>
            </w:r>
          </w:p>
          <w:p w14:paraId="7566DC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17:00</w:t>
            </w:r>
          </w:p>
        </w:tc>
        <w:tc>
          <w:tcPr>
            <w:tcW w:w="1899" w:type="dxa"/>
            <w:shd w:val="clear" w:color="auto" w:fill="auto"/>
          </w:tcPr>
          <w:p w14:paraId="06382E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Спорт. зал</w:t>
            </w:r>
          </w:p>
        </w:tc>
        <w:tc>
          <w:tcPr>
            <w:tcW w:w="1522" w:type="dxa"/>
            <w:shd w:val="clear" w:color="auto" w:fill="auto"/>
          </w:tcPr>
          <w:p w14:paraId="346269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Дети, подростки</w:t>
            </w:r>
          </w:p>
        </w:tc>
        <w:tc>
          <w:tcPr>
            <w:tcW w:w="2505" w:type="dxa"/>
            <w:shd w:val="clear" w:color="auto" w:fill="auto"/>
          </w:tcPr>
          <w:p w14:paraId="184DA5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Голубева М.В.</w:t>
            </w:r>
          </w:p>
          <w:p w14:paraId="3EC881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77B237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5" w:type="dxa"/>
            <w:shd w:val="clear" w:color="auto" w:fill="auto"/>
          </w:tcPr>
          <w:p w14:paraId="6B1029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Конкурс детских рисунков на асфальте </w:t>
            </w:r>
          </w:p>
          <w:p w14:paraId="403EE7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«Весна в родном посёлке»</w:t>
            </w:r>
          </w:p>
        </w:tc>
        <w:tc>
          <w:tcPr>
            <w:tcW w:w="1489" w:type="dxa"/>
            <w:shd w:val="clear" w:color="auto" w:fill="auto"/>
          </w:tcPr>
          <w:p w14:paraId="4851FD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05 мая</w:t>
            </w:r>
          </w:p>
          <w:p w14:paraId="250CEE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14:00</w:t>
            </w:r>
          </w:p>
        </w:tc>
        <w:tc>
          <w:tcPr>
            <w:tcW w:w="1899" w:type="dxa"/>
            <w:shd w:val="clear" w:color="auto" w:fill="auto"/>
          </w:tcPr>
          <w:p w14:paraId="7C1E93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Площадь у ДК</w:t>
            </w:r>
          </w:p>
        </w:tc>
        <w:tc>
          <w:tcPr>
            <w:tcW w:w="1522" w:type="dxa"/>
            <w:shd w:val="clear" w:color="auto" w:fill="auto"/>
          </w:tcPr>
          <w:p w14:paraId="3BFA6C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Дети, подростки</w:t>
            </w:r>
          </w:p>
        </w:tc>
        <w:tc>
          <w:tcPr>
            <w:tcW w:w="2505" w:type="dxa"/>
            <w:shd w:val="clear" w:color="auto" w:fill="auto"/>
          </w:tcPr>
          <w:p w14:paraId="0720B9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Голубева М.В.</w:t>
            </w:r>
          </w:p>
          <w:p w14:paraId="425A1C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4A68DD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5" w:type="dxa"/>
            <w:shd w:val="clear" w:color="auto" w:fill="auto"/>
          </w:tcPr>
          <w:p w14:paraId="0B0FB0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Танцевальная развлекательная программа «В ритме танца»</w:t>
            </w:r>
          </w:p>
        </w:tc>
        <w:tc>
          <w:tcPr>
            <w:tcW w:w="1489" w:type="dxa"/>
            <w:shd w:val="clear" w:color="auto" w:fill="auto"/>
          </w:tcPr>
          <w:p w14:paraId="73E9B2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06 мая</w:t>
            </w:r>
          </w:p>
          <w:p w14:paraId="6C4473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11:00</w:t>
            </w:r>
          </w:p>
        </w:tc>
        <w:tc>
          <w:tcPr>
            <w:tcW w:w="1899" w:type="dxa"/>
            <w:shd w:val="clear" w:color="auto" w:fill="auto"/>
          </w:tcPr>
          <w:p w14:paraId="191136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Танцевальный класс</w:t>
            </w:r>
          </w:p>
        </w:tc>
        <w:tc>
          <w:tcPr>
            <w:tcW w:w="1522" w:type="dxa"/>
            <w:shd w:val="clear" w:color="auto" w:fill="auto"/>
          </w:tcPr>
          <w:p w14:paraId="446382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Пожилые, ветераны, инвалиды</w:t>
            </w:r>
          </w:p>
        </w:tc>
        <w:tc>
          <w:tcPr>
            <w:tcW w:w="2505" w:type="dxa"/>
            <w:shd w:val="clear" w:color="auto" w:fill="auto"/>
          </w:tcPr>
          <w:p w14:paraId="65F6DC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Горбянская В.М. балетмейстер </w:t>
            </w:r>
          </w:p>
        </w:tc>
      </w:tr>
      <w:tr w14:paraId="530589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5" w:type="dxa"/>
            <w:shd w:val="clear" w:color="auto" w:fill="auto"/>
          </w:tcPr>
          <w:p w14:paraId="33FF77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Выставка детских рисунков «Дорогами войны»</w:t>
            </w:r>
          </w:p>
        </w:tc>
        <w:tc>
          <w:tcPr>
            <w:tcW w:w="1489" w:type="dxa"/>
            <w:shd w:val="clear" w:color="auto" w:fill="auto"/>
          </w:tcPr>
          <w:p w14:paraId="6A899C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06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  <w:t xml:space="preserve"> - 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20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  <w:t xml:space="preserve"> мая</w:t>
            </w:r>
            <w:bookmarkStart w:id="0" w:name="_GoBack"/>
            <w:bookmarkEnd w:id="0"/>
          </w:p>
        </w:tc>
        <w:tc>
          <w:tcPr>
            <w:tcW w:w="1899" w:type="dxa"/>
            <w:shd w:val="clear" w:color="auto" w:fill="auto"/>
          </w:tcPr>
          <w:p w14:paraId="3C349C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Фойе ДК</w:t>
            </w:r>
          </w:p>
        </w:tc>
        <w:tc>
          <w:tcPr>
            <w:tcW w:w="1522" w:type="dxa"/>
            <w:shd w:val="clear" w:color="auto" w:fill="auto"/>
          </w:tcPr>
          <w:p w14:paraId="4976FF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Дети, подростки</w:t>
            </w:r>
          </w:p>
        </w:tc>
        <w:tc>
          <w:tcPr>
            <w:tcW w:w="2505" w:type="dxa"/>
            <w:shd w:val="clear" w:color="auto" w:fill="auto"/>
          </w:tcPr>
          <w:p w14:paraId="069882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Голубева М.В.</w:t>
            </w:r>
          </w:p>
          <w:p w14:paraId="2B9C02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0A2786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5" w:type="dxa"/>
            <w:shd w:val="clear" w:color="auto" w:fill="auto"/>
          </w:tcPr>
          <w:p w14:paraId="6F5C57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Митинг у памятника</w:t>
            </w:r>
          </w:p>
          <w:p w14:paraId="449A4D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6E9525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09 мая</w:t>
            </w:r>
          </w:p>
          <w:p w14:paraId="6ACB4E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12:00 </w:t>
            </w:r>
          </w:p>
        </w:tc>
        <w:tc>
          <w:tcPr>
            <w:tcW w:w="1899" w:type="dxa"/>
            <w:shd w:val="clear" w:color="auto" w:fill="auto"/>
          </w:tcPr>
          <w:p w14:paraId="149EB3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У памятника</w:t>
            </w:r>
          </w:p>
        </w:tc>
        <w:tc>
          <w:tcPr>
            <w:tcW w:w="1522" w:type="dxa"/>
            <w:shd w:val="clear" w:color="auto" w:fill="auto"/>
          </w:tcPr>
          <w:p w14:paraId="27548A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Все категории</w:t>
            </w:r>
          </w:p>
        </w:tc>
        <w:tc>
          <w:tcPr>
            <w:tcW w:w="2505" w:type="dxa"/>
            <w:shd w:val="clear" w:color="auto" w:fill="auto"/>
          </w:tcPr>
          <w:p w14:paraId="0D4DE5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Голубева М.В.</w:t>
            </w:r>
          </w:p>
          <w:p w14:paraId="3BD5C2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  <w:t>художественный руководитель</w:t>
            </w:r>
          </w:p>
          <w:p w14:paraId="6244F2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Иванов В.С.  звукорежиссер</w:t>
            </w:r>
          </w:p>
        </w:tc>
      </w:tr>
      <w:tr w14:paraId="278FA8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5" w:type="dxa"/>
            <w:shd w:val="clear" w:color="auto" w:fill="auto"/>
          </w:tcPr>
          <w:p w14:paraId="295EA1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Музыкальный спектакль «Славься Победитель»</w:t>
            </w:r>
          </w:p>
        </w:tc>
        <w:tc>
          <w:tcPr>
            <w:tcW w:w="1489" w:type="dxa"/>
            <w:shd w:val="clear" w:color="auto" w:fill="auto"/>
          </w:tcPr>
          <w:p w14:paraId="2E7136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09 мая</w:t>
            </w:r>
          </w:p>
          <w:p w14:paraId="484937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12:30 </w:t>
            </w:r>
          </w:p>
        </w:tc>
        <w:tc>
          <w:tcPr>
            <w:tcW w:w="1899" w:type="dxa"/>
            <w:shd w:val="clear" w:color="auto" w:fill="auto"/>
          </w:tcPr>
          <w:p w14:paraId="3BEC66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Зрительный зал</w:t>
            </w:r>
          </w:p>
        </w:tc>
        <w:tc>
          <w:tcPr>
            <w:tcW w:w="1522" w:type="dxa"/>
            <w:shd w:val="clear" w:color="auto" w:fill="auto"/>
          </w:tcPr>
          <w:p w14:paraId="7733FD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Все категории</w:t>
            </w:r>
          </w:p>
        </w:tc>
        <w:tc>
          <w:tcPr>
            <w:tcW w:w="2505" w:type="dxa"/>
            <w:shd w:val="clear" w:color="auto" w:fill="auto"/>
          </w:tcPr>
          <w:p w14:paraId="00E64F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Голубева М.В.</w:t>
            </w:r>
          </w:p>
          <w:p w14:paraId="0B6CC8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517B60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5" w:type="dxa"/>
            <w:shd w:val="clear" w:color="auto" w:fill="auto"/>
          </w:tcPr>
          <w:p w14:paraId="4D360B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Танцевальная развлекательная программа «В ритме танца»</w:t>
            </w:r>
          </w:p>
        </w:tc>
        <w:tc>
          <w:tcPr>
            <w:tcW w:w="1489" w:type="dxa"/>
            <w:shd w:val="clear" w:color="auto" w:fill="auto"/>
          </w:tcPr>
          <w:p w14:paraId="2D5A36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10 мая</w:t>
            </w:r>
          </w:p>
          <w:p w14:paraId="65C947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11:00 </w:t>
            </w:r>
          </w:p>
        </w:tc>
        <w:tc>
          <w:tcPr>
            <w:tcW w:w="1899" w:type="dxa"/>
            <w:shd w:val="clear" w:color="auto" w:fill="auto"/>
          </w:tcPr>
          <w:p w14:paraId="75D418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Танцевальный класс</w:t>
            </w:r>
          </w:p>
        </w:tc>
        <w:tc>
          <w:tcPr>
            <w:tcW w:w="1522" w:type="dxa"/>
            <w:shd w:val="clear" w:color="auto" w:fill="auto"/>
          </w:tcPr>
          <w:p w14:paraId="64BDCE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Пожилые, ветераны, инвалиды</w:t>
            </w:r>
          </w:p>
        </w:tc>
        <w:tc>
          <w:tcPr>
            <w:tcW w:w="2505" w:type="dxa"/>
            <w:shd w:val="clear" w:color="auto" w:fill="auto"/>
          </w:tcPr>
          <w:p w14:paraId="1A7BC8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Голубева М.В.</w:t>
            </w:r>
          </w:p>
          <w:p w14:paraId="46A1DF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435D26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5" w:type="dxa"/>
            <w:shd w:val="clear" w:color="auto" w:fill="auto"/>
          </w:tcPr>
          <w:p w14:paraId="05292B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Соревнование по настольному теннису «Быстрая ракетка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  <w:t>»</w:t>
            </w:r>
          </w:p>
        </w:tc>
        <w:tc>
          <w:tcPr>
            <w:tcW w:w="1489" w:type="dxa"/>
            <w:shd w:val="clear" w:color="auto" w:fill="auto"/>
          </w:tcPr>
          <w:p w14:paraId="178817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16 мая</w:t>
            </w:r>
          </w:p>
          <w:p w14:paraId="5AF16D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17:00 </w:t>
            </w:r>
          </w:p>
        </w:tc>
        <w:tc>
          <w:tcPr>
            <w:tcW w:w="1899" w:type="dxa"/>
            <w:shd w:val="clear" w:color="auto" w:fill="auto"/>
          </w:tcPr>
          <w:p w14:paraId="7B04E9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Фойе</w:t>
            </w:r>
          </w:p>
        </w:tc>
        <w:tc>
          <w:tcPr>
            <w:tcW w:w="1522" w:type="dxa"/>
            <w:shd w:val="clear" w:color="auto" w:fill="auto"/>
          </w:tcPr>
          <w:p w14:paraId="067828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Все категории</w:t>
            </w:r>
          </w:p>
        </w:tc>
        <w:tc>
          <w:tcPr>
            <w:tcW w:w="2505" w:type="dxa"/>
            <w:shd w:val="clear" w:color="auto" w:fill="auto"/>
          </w:tcPr>
          <w:p w14:paraId="4AAF55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Заводчиков М.А. спорт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  <w:t xml:space="preserve">ивный 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инструкт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  <w:t>ор</w:t>
            </w:r>
          </w:p>
        </w:tc>
      </w:tr>
      <w:tr w14:paraId="395497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5" w:type="dxa"/>
            <w:shd w:val="clear" w:color="auto" w:fill="auto"/>
          </w:tcPr>
          <w:p w14:paraId="67A101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Танцевальная развлекательная программа «В ритме танца»</w:t>
            </w:r>
          </w:p>
        </w:tc>
        <w:tc>
          <w:tcPr>
            <w:tcW w:w="1489" w:type="dxa"/>
            <w:shd w:val="clear" w:color="auto" w:fill="auto"/>
          </w:tcPr>
          <w:p w14:paraId="26CA33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17 мая</w:t>
            </w:r>
          </w:p>
          <w:p w14:paraId="1EAFF5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11:00 </w:t>
            </w:r>
          </w:p>
        </w:tc>
        <w:tc>
          <w:tcPr>
            <w:tcW w:w="1899" w:type="dxa"/>
            <w:shd w:val="clear" w:color="auto" w:fill="auto"/>
          </w:tcPr>
          <w:p w14:paraId="5F5EE8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Танцевальный класс</w:t>
            </w:r>
          </w:p>
        </w:tc>
        <w:tc>
          <w:tcPr>
            <w:tcW w:w="1522" w:type="dxa"/>
            <w:shd w:val="clear" w:color="auto" w:fill="auto"/>
          </w:tcPr>
          <w:p w14:paraId="570715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Пожилые, ветераны, инвалиды</w:t>
            </w:r>
          </w:p>
        </w:tc>
        <w:tc>
          <w:tcPr>
            <w:tcW w:w="2505" w:type="dxa"/>
            <w:shd w:val="clear" w:color="auto" w:fill="auto"/>
          </w:tcPr>
          <w:p w14:paraId="45D0DE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Манухина М.В. </w:t>
            </w:r>
          </w:p>
          <w:p w14:paraId="78F064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01B029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35" w:type="dxa"/>
            <w:shd w:val="clear" w:color="auto" w:fill="auto"/>
          </w:tcPr>
          <w:p w14:paraId="505F15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Спортивные соревнования для школьников</w:t>
            </w:r>
          </w:p>
          <w:p w14:paraId="7D4F51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«Веселые старты»</w:t>
            </w:r>
          </w:p>
        </w:tc>
        <w:tc>
          <w:tcPr>
            <w:tcW w:w="1489" w:type="dxa"/>
            <w:shd w:val="clear" w:color="auto" w:fill="auto"/>
          </w:tcPr>
          <w:p w14:paraId="670710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25 мая</w:t>
            </w:r>
          </w:p>
          <w:p w14:paraId="151E12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14:00 </w:t>
            </w:r>
          </w:p>
        </w:tc>
        <w:tc>
          <w:tcPr>
            <w:tcW w:w="1899" w:type="dxa"/>
            <w:shd w:val="clear" w:color="auto" w:fill="auto"/>
          </w:tcPr>
          <w:p w14:paraId="3DACFF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Площадь у ДК</w:t>
            </w:r>
          </w:p>
        </w:tc>
        <w:tc>
          <w:tcPr>
            <w:tcW w:w="1522" w:type="dxa"/>
            <w:shd w:val="clear" w:color="auto" w:fill="auto"/>
          </w:tcPr>
          <w:p w14:paraId="30CAFF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Дети, подростки, пожилые</w:t>
            </w:r>
          </w:p>
        </w:tc>
        <w:tc>
          <w:tcPr>
            <w:tcW w:w="2505" w:type="dxa"/>
            <w:shd w:val="clear" w:color="auto" w:fill="auto"/>
          </w:tcPr>
          <w:p w14:paraId="063773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Иванов В.С.</w:t>
            </w:r>
          </w:p>
          <w:p w14:paraId="777FEC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звукорежиссер</w:t>
            </w:r>
          </w:p>
        </w:tc>
      </w:tr>
    </w:tbl>
    <w:p w14:paraId="6B36B856">
      <w:pPr>
        <w:spacing w:after="0"/>
        <w:rPr>
          <w:rFonts w:hint="default" w:ascii="Times New Roman" w:hAnsi="Times New Roman" w:cs="Times New Roman"/>
          <w:b w:val="0"/>
          <w:bCs w:val="0"/>
          <w:sz w:val="24"/>
          <w:szCs w:val="24"/>
        </w:rPr>
      </w:pPr>
    </w:p>
    <w:p w14:paraId="2D4AAE55">
      <w:pPr>
        <w:spacing w:after="0"/>
        <w:jc w:val="center"/>
        <w:rPr>
          <w:rFonts w:hint="default" w:ascii="Times New Roman" w:hAnsi="Times New Roman" w:cs="Times New Roman"/>
          <w:b w:val="0"/>
          <w:bCs w:val="0"/>
          <w:sz w:val="24"/>
          <w:szCs w:val="24"/>
        </w:rPr>
      </w:pPr>
    </w:p>
    <w:p w14:paraId="250ECCB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43D0808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30DF215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7B0EFB3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Леснополянская библиотека</w:t>
      </w:r>
    </w:p>
    <w:p w14:paraId="08C778EC">
      <w:pPr>
        <w:spacing w:after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Ярославский район, </w:t>
      </w:r>
      <w:r>
        <w:rPr>
          <w:rFonts w:ascii="Times New Roman" w:hAnsi="Times New Roman"/>
          <w:b/>
          <w:color w:val="000000"/>
          <w:sz w:val="24"/>
          <w:szCs w:val="24"/>
        </w:rPr>
        <w:t>р. п. Лесная Поляна д.36</w:t>
      </w:r>
    </w:p>
    <w:p w14:paraId="67769B6C">
      <w:pPr>
        <w:spacing w:after="0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8(4852) </w:t>
      </w:r>
      <w:r>
        <w:rPr>
          <w:rFonts w:ascii="Times New Roman" w:hAnsi="Times New Roman"/>
          <w:b/>
          <w:color w:val="000000"/>
          <w:sz w:val="24"/>
          <w:szCs w:val="24"/>
        </w:rPr>
        <w:t>76-56-40</w:t>
      </w:r>
    </w:p>
    <w:tbl>
      <w:tblPr>
        <w:tblStyle w:val="3"/>
        <w:tblW w:w="10750" w:type="dxa"/>
        <w:tblInd w:w="-24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75"/>
        <w:gridCol w:w="1487"/>
        <w:gridCol w:w="1888"/>
        <w:gridCol w:w="1500"/>
        <w:gridCol w:w="2500"/>
      </w:tblGrid>
      <w:tr w14:paraId="2A0952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356616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9A2A64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Дата и время проведения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591459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Место проведения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6E61E3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Аудитория</w:t>
            </w:r>
          </w:p>
        </w:tc>
        <w:tc>
          <w:tcPr>
            <w:tcW w:w="2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AE2D35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Ответственные</w:t>
            </w:r>
          </w:p>
        </w:tc>
      </w:tr>
      <w:tr w14:paraId="01FDE7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1BC1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Викторина</w:t>
            </w:r>
          </w:p>
          <w:p w14:paraId="429F6F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«О театрах и актерах»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A476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  <w:t xml:space="preserve"> м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ая</w:t>
            </w:r>
          </w:p>
          <w:p w14:paraId="57614B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14:00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8C2F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F49A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Дети</w:t>
            </w:r>
          </w:p>
        </w:tc>
        <w:tc>
          <w:tcPr>
            <w:tcW w:w="2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FDAB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Звонарева А.Д.</w:t>
            </w:r>
          </w:p>
          <w:p w14:paraId="08CD5A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  <w:t>библиотекарь</w:t>
            </w:r>
          </w:p>
          <w:p w14:paraId="491663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  <w:p w14:paraId="7AFAC8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</w:tr>
      <w:tr w14:paraId="74E831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96E1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Виртуальное путешествие в прошлое </w:t>
            </w:r>
          </w:p>
          <w:p w14:paraId="2B5A9E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«Праздник со слезами на глазах»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8084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15 мая </w:t>
            </w:r>
          </w:p>
          <w:p w14:paraId="337AE2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17 мая</w:t>
            </w:r>
          </w:p>
          <w:p w14:paraId="0C48C8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18:00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5284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B2C5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Молодежь</w:t>
            </w:r>
          </w:p>
        </w:tc>
        <w:tc>
          <w:tcPr>
            <w:tcW w:w="2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506C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  <w:t>Звонарева А.Д.</w:t>
            </w:r>
          </w:p>
          <w:p w14:paraId="32E13B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lang w:val="ru-RU"/>
              </w:rPr>
              <w:t>библиотекарь</w:t>
            </w:r>
          </w:p>
          <w:p w14:paraId="6C4D84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</w:tr>
    </w:tbl>
    <w:p w14:paraId="0AC3965F">
      <w:pPr>
        <w:ind w:left="-567"/>
        <w:rPr>
          <w:sz w:val="24"/>
          <w:szCs w:val="24"/>
        </w:rPr>
      </w:pPr>
    </w:p>
    <w:p w14:paraId="0C6C819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9B572B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0FE10E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DDA1EA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3D74FE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622193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52E3A9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989BE3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453AEB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961A8F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29B344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731D5B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DDFED3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29B87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3B1FDD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E64588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AA5260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CB1E05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EF77F9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7E6503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9A04D2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5BBF4A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6A4B82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83A819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Директор МКУ «Леснополянский КСЦ»                                                                      Е.А.Белозерова</w:t>
      </w:r>
    </w:p>
    <w:p w14:paraId="3789951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42A093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BAF9B9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AF0637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325B3BC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Исп.:Голубева М.В.. – худ.рук.</w:t>
      </w:r>
    </w:p>
    <w:p w14:paraId="386D20C5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т./ф.76-56-40</w:t>
      </w:r>
    </w:p>
    <w:sectPr>
      <w:pgSz w:w="11906" w:h="16838"/>
      <w:pgMar w:top="567" w:right="707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3D7F"/>
    <w:rsid w:val="000458C2"/>
    <w:rsid w:val="000C25BC"/>
    <w:rsid w:val="000E54C1"/>
    <w:rsid w:val="0017123F"/>
    <w:rsid w:val="0017355E"/>
    <w:rsid w:val="001B6CB4"/>
    <w:rsid w:val="002A0106"/>
    <w:rsid w:val="002C10C8"/>
    <w:rsid w:val="003168DC"/>
    <w:rsid w:val="00324B3B"/>
    <w:rsid w:val="00363642"/>
    <w:rsid w:val="0036364A"/>
    <w:rsid w:val="00393F35"/>
    <w:rsid w:val="003A3FFE"/>
    <w:rsid w:val="004476B6"/>
    <w:rsid w:val="004819FD"/>
    <w:rsid w:val="004A6EBC"/>
    <w:rsid w:val="004A74D0"/>
    <w:rsid w:val="004E15FF"/>
    <w:rsid w:val="004E292A"/>
    <w:rsid w:val="00504FD4"/>
    <w:rsid w:val="005401CB"/>
    <w:rsid w:val="005550ED"/>
    <w:rsid w:val="005774A2"/>
    <w:rsid w:val="005B1CD3"/>
    <w:rsid w:val="005F608C"/>
    <w:rsid w:val="006F0D63"/>
    <w:rsid w:val="00716141"/>
    <w:rsid w:val="007700C3"/>
    <w:rsid w:val="00773E34"/>
    <w:rsid w:val="007B3137"/>
    <w:rsid w:val="007F10A4"/>
    <w:rsid w:val="00830DE0"/>
    <w:rsid w:val="00976796"/>
    <w:rsid w:val="009B3D7F"/>
    <w:rsid w:val="009E4D41"/>
    <w:rsid w:val="00A254B8"/>
    <w:rsid w:val="00A94FB7"/>
    <w:rsid w:val="00AB4D19"/>
    <w:rsid w:val="00AD5AB5"/>
    <w:rsid w:val="00B15168"/>
    <w:rsid w:val="00B25B7E"/>
    <w:rsid w:val="00BA792F"/>
    <w:rsid w:val="00BB23A0"/>
    <w:rsid w:val="00C047C9"/>
    <w:rsid w:val="00C347E0"/>
    <w:rsid w:val="00CC4739"/>
    <w:rsid w:val="00D50564"/>
    <w:rsid w:val="00D9045F"/>
    <w:rsid w:val="00DA19A5"/>
    <w:rsid w:val="00E22E21"/>
    <w:rsid w:val="00E504D2"/>
    <w:rsid w:val="00E849CF"/>
    <w:rsid w:val="00F91AB3"/>
    <w:rsid w:val="00FD2BC5"/>
    <w:rsid w:val="3E627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99ED0B-E0F8-4EB1-A3CA-A2B20BA68D1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346</Words>
  <Characters>1976</Characters>
  <Lines>16</Lines>
  <Paragraphs>4</Paragraphs>
  <TotalTime>9</TotalTime>
  <ScaleCrop>false</ScaleCrop>
  <LinksUpToDate>false</LinksUpToDate>
  <CharactersWithSpaces>2318</CharactersWithSpaces>
  <Application>WPS Office_12.2.0.20795_F1E327BC-269C-435d-A152-05C5408002CA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2025-04-23T05:14:00Z</dcterms:created>
  <dc:creator>ASER</dc:creator>
  <cp:lastModifiedBy>WPS_1690284063</cp:lastModifiedBy>
  <cp:lastPrinted>2017-04-24T11:02:00Z</cp:lastPrinted>
  <dcterms:modified xsi:type="dcterms:W3CDTF">2025-04-28T11:19:03Z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1049-12.2.0.20795</vt:lpwstr>
  </property>
  <property fmtid="{D5CDD505-2E9C-101B-9397-08002B2CF9AE}" pid="3" name="ICV">
    <vt:lpwstr>FD4ED5CAB4B0493197851F18A35D1805_12</vt:lpwstr>
  </property>
</Properties>
</file>